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27" w:rsidRDefault="00081D7C" w:rsidP="00081D7C">
      <w:pPr>
        <w:tabs>
          <w:tab w:val="left" w:pos="5195"/>
        </w:tabs>
      </w:pPr>
      <w:bookmarkStart w:id="0" w:name="_GoBack"/>
      <w:bookmarkEnd w:id="0"/>
      <w:r>
        <w:tab/>
      </w:r>
      <w:r w:rsidR="00364EF7">
        <w:object w:dxaOrig="11844" w:dyaOrig="2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65pt;height:90.25pt" o:ole="">
            <v:imagedata r:id="rId7" o:title=""/>
          </v:shape>
          <o:OLEObject Type="Embed" ProgID="CorelDraw.Graphic.16" ShapeID="_x0000_i1025" DrawAspect="Content" ObjectID="_1467768922" r:id="rId8"/>
        </w:object>
      </w:r>
    </w:p>
    <w:p w:rsidR="00282E69" w:rsidRPr="00256053" w:rsidRDefault="008850AD" w:rsidP="005670A1">
      <w:pPr>
        <w:tabs>
          <w:tab w:val="left" w:pos="5195"/>
        </w:tabs>
        <w:rPr>
          <w:rFonts w:ascii="Times New Roman" w:hAnsi="Times New Roman" w:cs="Times New Roman"/>
          <w:sz w:val="24"/>
          <w:szCs w:val="24"/>
        </w:rPr>
      </w:pPr>
      <w:r>
        <w:rPr>
          <w:rFonts w:ascii="Times New Roman" w:hAnsi="Times New Roman" w:cs="Times New Roman"/>
          <w:sz w:val="24"/>
          <w:szCs w:val="24"/>
        </w:rPr>
        <w:t xml:space="preserve">Of. 20140743 – Circular </w:t>
      </w:r>
      <w:r w:rsidR="00BA47B9">
        <w:rPr>
          <w:rFonts w:ascii="Times New Roman" w:hAnsi="Times New Roman" w:cs="Times New Roman"/>
          <w:sz w:val="24"/>
          <w:szCs w:val="24"/>
        </w:rPr>
        <w:t>C</w:t>
      </w:r>
    </w:p>
    <w:p w:rsidR="00282E69" w:rsidRDefault="00B1549F"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Ilustríssimo</w:t>
      </w:r>
      <w:r w:rsidR="007E2947">
        <w:rPr>
          <w:rFonts w:ascii="Times New Roman" w:hAnsi="Times New Roman" w:cs="Times New Roman"/>
          <w:sz w:val="24"/>
          <w:szCs w:val="24"/>
        </w:rPr>
        <w:t>s/as</w:t>
      </w:r>
      <w:proofErr w:type="gramStart"/>
      <w:r w:rsidR="007E2947">
        <w:rPr>
          <w:rFonts w:ascii="Times New Roman" w:hAnsi="Times New Roman" w:cs="Times New Roman"/>
          <w:sz w:val="24"/>
          <w:szCs w:val="24"/>
        </w:rPr>
        <w:t xml:space="preserve"> </w:t>
      </w:r>
      <w:r w:rsidR="00282E69" w:rsidRPr="00256053">
        <w:rPr>
          <w:rFonts w:ascii="Times New Roman" w:hAnsi="Times New Roman" w:cs="Times New Roman"/>
          <w:sz w:val="24"/>
          <w:szCs w:val="24"/>
        </w:rPr>
        <w:t xml:space="preserve"> </w:t>
      </w:r>
      <w:proofErr w:type="gramEnd"/>
      <w:r w:rsidR="00282E69" w:rsidRPr="00256053">
        <w:rPr>
          <w:rFonts w:ascii="Times New Roman" w:hAnsi="Times New Roman" w:cs="Times New Roman"/>
          <w:sz w:val="24"/>
          <w:szCs w:val="24"/>
        </w:rPr>
        <w:t>Senhor</w:t>
      </w:r>
      <w:r w:rsidR="007E2947">
        <w:rPr>
          <w:rFonts w:ascii="Times New Roman" w:hAnsi="Times New Roman" w:cs="Times New Roman"/>
          <w:sz w:val="24"/>
          <w:szCs w:val="24"/>
        </w:rPr>
        <w:t>es/as</w:t>
      </w:r>
    </w:p>
    <w:p w:rsidR="007E2947" w:rsidRDefault="007E2947" w:rsidP="00256053">
      <w:pPr>
        <w:tabs>
          <w:tab w:val="left" w:pos="5195"/>
        </w:tabs>
        <w:spacing w:after="120" w:line="240" w:lineRule="auto"/>
        <w:jc w:val="both"/>
        <w:rPr>
          <w:rFonts w:ascii="Times New Roman" w:hAnsi="Times New Roman" w:cs="Times New Roman"/>
          <w:sz w:val="24"/>
          <w:szCs w:val="24"/>
        </w:rPr>
      </w:pPr>
    </w:p>
    <w:p w:rsidR="007E2947" w:rsidRDefault="007E2947"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Seguem mais informes sobre o Seminário de Mobilização dos Movimentos Sociais Rumo a COP 20, evento que ocorrerá entre os dias 31.07 e 02.08 em Foz do Iguaçu, nas dependências da Itaipu Binacional:</w:t>
      </w:r>
    </w:p>
    <w:p w:rsidR="007E2947" w:rsidRDefault="007E2947" w:rsidP="00256053">
      <w:pPr>
        <w:tabs>
          <w:tab w:val="left" w:pos="5195"/>
        </w:tabs>
        <w:spacing w:after="120" w:line="240" w:lineRule="auto"/>
        <w:jc w:val="both"/>
        <w:rPr>
          <w:rFonts w:ascii="Times New Roman" w:hAnsi="Times New Roman" w:cs="Times New Roman"/>
          <w:sz w:val="24"/>
          <w:szCs w:val="24"/>
        </w:rPr>
      </w:pPr>
    </w:p>
    <w:p w:rsidR="007E2947" w:rsidRDefault="007E2947"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 – Programação sintética: dia 31.07 – recepção, credenciamento, visita à Hidroelétrica ou Cataratas, informes, primeiras reuniões dos grupos de trabalho; dia 01.08 – 08h00 translado para o local do evento (Cine </w:t>
      </w:r>
      <w:proofErr w:type="spellStart"/>
      <w:r>
        <w:rPr>
          <w:rFonts w:ascii="Times New Roman" w:hAnsi="Times New Roman" w:cs="Times New Roman"/>
          <w:sz w:val="24"/>
          <w:szCs w:val="24"/>
        </w:rPr>
        <w:t>Barrageiro</w:t>
      </w:r>
      <w:proofErr w:type="spellEnd"/>
      <w:r>
        <w:rPr>
          <w:rFonts w:ascii="Times New Roman" w:hAnsi="Times New Roman" w:cs="Times New Roman"/>
          <w:sz w:val="24"/>
          <w:szCs w:val="24"/>
        </w:rPr>
        <w:t>); 08h30, sessão de abertura com autoridades, apresentação das propostas para a COP 20 em Lima, apresentação do Projeto Cultivando Água Boa, breves apresentações sobre os avanços científicos na questão das Mudanças Climáticas, Plenária dos Movimentos Sociais, trabalho de grupo, jantar de confraternização; dia 02.08 – 08h00 translado hotel – local do evento, Plenária Final dos Movimentos Sociais, com aprovação da Carta de Foz do Iguaçu, constituição de grupo de coordenação para a COP 20, apresentação de algumas atividades já articuladas para ocorrem em Lima, em paralelo ao evento da ONU (Governo).</w:t>
      </w:r>
      <w:r w:rsidR="00354E65">
        <w:rPr>
          <w:rFonts w:ascii="Times New Roman" w:hAnsi="Times New Roman" w:cs="Times New Roman"/>
          <w:sz w:val="24"/>
          <w:szCs w:val="24"/>
        </w:rPr>
        <w:t xml:space="preserve"> </w:t>
      </w:r>
    </w:p>
    <w:p w:rsidR="003E3B9A" w:rsidRDefault="007E2947"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 Presenças convidadas com sinalização de presença – Embaixador José Antônio Marcondes de Carvalho, responsável no Ministério das Relações Exteriores do Brasil pelo setor de Clima, Ozônio e </w:t>
      </w:r>
      <w:r w:rsidR="001676C8">
        <w:rPr>
          <w:rFonts w:ascii="Times New Roman" w:hAnsi="Times New Roman" w:cs="Times New Roman"/>
          <w:sz w:val="24"/>
          <w:szCs w:val="24"/>
        </w:rPr>
        <w:t xml:space="preserve">Segurança Química; o Dr. Ernesto F. </w:t>
      </w:r>
      <w:proofErr w:type="spellStart"/>
      <w:r w:rsidR="001676C8">
        <w:rPr>
          <w:rFonts w:ascii="Times New Roman" w:hAnsi="Times New Roman" w:cs="Times New Roman"/>
          <w:sz w:val="24"/>
          <w:szCs w:val="24"/>
        </w:rPr>
        <w:t>Ráez</w:t>
      </w:r>
      <w:proofErr w:type="spellEnd"/>
      <w:r w:rsidR="001676C8">
        <w:rPr>
          <w:rFonts w:ascii="Times New Roman" w:hAnsi="Times New Roman" w:cs="Times New Roman"/>
          <w:sz w:val="24"/>
          <w:szCs w:val="24"/>
        </w:rPr>
        <w:t xml:space="preserve"> Luna, “Assessor de </w:t>
      </w:r>
      <w:proofErr w:type="spellStart"/>
      <w:proofErr w:type="gramStart"/>
      <w:r w:rsidR="001676C8">
        <w:rPr>
          <w:rFonts w:ascii="Times New Roman" w:hAnsi="Times New Roman" w:cs="Times New Roman"/>
          <w:sz w:val="24"/>
          <w:szCs w:val="24"/>
        </w:rPr>
        <w:t>la</w:t>
      </w:r>
      <w:proofErr w:type="spellEnd"/>
      <w:proofErr w:type="gramEnd"/>
      <w:r w:rsidR="001676C8">
        <w:rPr>
          <w:rFonts w:ascii="Times New Roman" w:hAnsi="Times New Roman" w:cs="Times New Roman"/>
          <w:sz w:val="24"/>
          <w:szCs w:val="24"/>
        </w:rPr>
        <w:t xml:space="preserve"> Alta </w:t>
      </w:r>
      <w:proofErr w:type="spellStart"/>
      <w:r w:rsidR="001676C8">
        <w:rPr>
          <w:rFonts w:ascii="Times New Roman" w:hAnsi="Times New Roman" w:cs="Times New Roman"/>
          <w:sz w:val="24"/>
          <w:szCs w:val="24"/>
        </w:rPr>
        <w:t>Direccón</w:t>
      </w:r>
      <w:proofErr w:type="spellEnd"/>
      <w:r w:rsidR="001676C8">
        <w:rPr>
          <w:rFonts w:ascii="Times New Roman" w:hAnsi="Times New Roman" w:cs="Times New Roman"/>
          <w:sz w:val="24"/>
          <w:szCs w:val="24"/>
        </w:rPr>
        <w:t xml:space="preserve"> </w:t>
      </w:r>
      <w:proofErr w:type="spellStart"/>
      <w:r w:rsidR="001676C8">
        <w:rPr>
          <w:rFonts w:ascii="Times New Roman" w:hAnsi="Times New Roman" w:cs="Times New Roman"/>
          <w:sz w:val="24"/>
          <w:szCs w:val="24"/>
        </w:rPr>
        <w:t>del</w:t>
      </w:r>
      <w:proofErr w:type="spellEnd"/>
      <w:r w:rsidR="001676C8">
        <w:rPr>
          <w:rFonts w:ascii="Times New Roman" w:hAnsi="Times New Roman" w:cs="Times New Roman"/>
          <w:sz w:val="24"/>
          <w:szCs w:val="24"/>
        </w:rPr>
        <w:t xml:space="preserve"> Ministério </w:t>
      </w:r>
      <w:proofErr w:type="spellStart"/>
      <w:r w:rsidR="001676C8">
        <w:rPr>
          <w:rFonts w:ascii="Times New Roman" w:hAnsi="Times New Roman" w:cs="Times New Roman"/>
          <w:sz w:val="24"/>
          <w:szCs w:val="24"/>
        </w:rPr>
        <w:t>del</w:t>
      </w:r>
      <w:proofErr w:type="spellEnd"/>
      <w:r w:rsidR="001676C8">
        <w:rPr>
          <w:rFonts w:ascii="Times New Roman" w:hAnsi="Times New Roman" w:cs="Times New Roman"/>
          <w:sz w:val="24"/>
          <w:szCs w:val="24"/>
        </w:rPr>
        <w:t xml:space="preserve"> Ambiente do Peru, pessoa encarregada pelo Governo para toda a articulação com os movimentos sociais durante a COP 20 e S. E. Sra. Claudia </w:t>
      </w:r>
      <w:proofErr w:type="spellStart"/>
      <w:r w:rsidR="001676C8">
        <w:rPr>
          <w:rFonts w:ascii="Times New Roman" w:hAnsi="Times New Roman" w:cs="Times New Roman"/>
          <w:sz w:val="24"/>
          <w:szCs w:val="24"/>
        </w:rPr>
        <w:t>Salermo</w:t>
      </w:r>
      <w:proofErr w:type="spellEnd"/>
      <w:r w:rsidR="001676C8">
        <w:rPr>
          <w:rFonts w:ascii="Times New Roman" w:hAnsi="Times New Roman" w:cs="Times New Roman"/>
          <w:sz w:val="24"/>
          <w:szCs w:val="24"/>
        </w:rPr>
        <w:t xml:space="preserve"> Caldera, </w:t>
      </w:r>
      <w:proofErr w:type="spellStart"/>
      <w:r w:rsidR="001676C8">
        <w:rPr>
          <w:rFonts w:ascii="Times New Roman" w:hAnsi="Times New Roman" w:cs="Times New Roman"/>
          <w:sz w:val="24"/>
          <w:szCs w:val="24"/>
        </w:rPr>
        <w:t>Viceministra</w:t>
      </w:r>
      <w:proofErr w:type="spellEnd"/>
      <w:r w:rsidR="001676C8">
        <w:rPr>
          <w:rFonts w:ascii="Times New Roman" w:hAnsi="Times New Roman" w:cs="Times New Roman"/>
          <w:sz w:val="24"/>
          <w:szCs w:val="24"/>
        </w:rPr>
        <w:t xml:space="preserve"> para Relações Exteriores y Enviada Especial para Cambio Climático do Ministério </w:t>
      </w:r>
      <w:proofErr w:type="spellStart"/>
      <w:r w:rsidR="001676C8">
        <w:rPr>
          <w:rFonts w:ascii="Times New Roman" w:hAnsi="Times New Roman" w:cs="Times New Roman"/>
          <w:sz w:val="24"/>
          <w:szCs w:val="24"/>
        </w:rPr>
        <w:t>del</w:t>
      </w:r>
      <w:proofErr w:type="spellEnd"/>
      <w:r w:rsidR="001676C8">
        <w:rPr>
          <w:rFonts w:ascii="Times New Roman" w:hAnsi="Times New Roman" w:cs="Times New Roman"/>
          <w:sz w:val="24"/>
          <w:szCs w:val="24"/>
        </w:rPr>
        <w:t xml:space="preserve"> Poder Popular para Relaciones Exteriores da Venezuela</w:t>
      </w:r>
      <w:r w:rsidR="003E3B9A">
        <w:rPr>
          <w:rFonts w:ascii="Times New Roman" w:hAnsi="Times New Roman" w:cs="Times New Roman"/>
          <w:sz w:val="24"/>
          <w:szCs w:val="24"/>
        </w:rPr>
        <w:t>.</w:t>
      </w:r>
    </w:p>
    <w:p w:rsidR="003E3B9A" w:rsidRDefault="003E3B9A"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 – Temos confirmações de presenças da </w:t>
      </w:r>
      <w:proofErr w:type="spellStart"/>
      <w:r>
        <w:rPr>
          <w:rFonts w:ascii="Times New Roman" w:hAnsi="Times New Roman" w:cs="Times New Roman"/>
          <w:sz w:val="24"/>
          <w:szCs w:val="24"/>
        </w:rPr>
        <w:t>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Layla</w:t>
      </w:r>
      <w:proofErr w:type="spellEnd"/>
      <w:r>
        <w:rPr>
          <w:rFonts w:ascii="Times New Roman" w:hAnsi="Times New Roman" w:cs="Times New Roman"/>
          <w:sz w:val="24"/>
          <w:szCs w:val="24"/>
        </w:rPr>
        <w:t xml:space="preserve"> Saad, Vice Diretora do RIO + (World Centre For </w:t>
      </w:r>
      <w:proofErr w:type="spellStart"/>
      <w:r>
        <w:rPr>
          <w:rFonts w:ascii="Times New Roman" w:hAnsi="Times New Roman" w:cs="Times New Roman"/>
          <w:sz w:val="24"/>
          <w:szCs w:val="24"/>
        </w:rPr>
        <w:t>Susteainable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órgão ligado a ONU com sede no Rio de janeiro, fruto </w:t>
      </w:r>
      <w:proofErr w:type="gramStart"/>
      <w:r>
        <w:rPr>
          <w:rFonts w:ascii="Times New Roman" w:hAnsi="Times New Roman" w:cs="Times New Roman"/>
          <w:sz w:val="24"/>
          <w:szCs w:val="24"/>
        </w:rPr>
        <w:t>da RIO</w:t>
      </w:r>
      <w:proofErr w:type="gramEnd"/>
      <w:r>
        <w:rPr>
          <w:rFonts w:ascii="Times New Roman" w:hAnsi="Times New Roman" w:cs="Times New Roman"/>
          <w:sz w:val="24"/>
          <w:szCs w:val="24"/>
        </w:rPr>
        <w:t xml:space="preserve"> + 20; de representantes do Secretaria Geral da Presidência da República (Conselheiro Fabricio Araújo Prado), da Secretaria de Assuntos Estratégicos (SAE-IPEA); Ministério de Ciência Tecnologia e Inovação; Ministério do Meio Ambiente e Ministério do Desenvolvimento Agrário. Outros estão convidados.</w:t>
      </w:r>
    </w:p>
    <w:p w:rsidR="003E3B9A" w:rsidRDefault="003E3B9A"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4 – Das Centrais Sindicais, quatro já confirmaram dirigentes nacionais, e estamos aguardando que todas estejam presentes; dos movimentos de gênero, juventude, negros, catadores, artesãos, idosos, indígenas</w:t>
      </w:r>
      <w:r w:rsidR="00BA47B9">
        <w:rPr>
          <w:rFonts w:ascii="Times New Roman" w:hAnsi="Times New Roman" w:cs="Times New Roman"/>
          <w:sz w:val="24"/>
          <w:szCs w:val="24"/>
        </w:rPr>
        <w:t>,</w:t>
      </w:r>
      <w:proofErr w:type="gramStart"/>
      <w:r w:rsidR="00BA47B9">
        <w:rPr>
          <w:rFonts w:ascii="Times New Roman" w:hAnsi="Times New Roman" w:cs="Times New Roman"/>
          <w:sz w:val="24"/>
          <w:szCs w:val="24"/>
        </w:rPr>
        <w:t xml:space="preserve">  </w:t>
      </w:r>
      <w:proofErr w:type="gramEnd"/>
      <w:r w:rsidR="00BA47B9">
        <w:rPr>
          <w:rFonts w:ascii="Times New Roman" w:hAnsi="Times New Roman" w:cs="Times New Roman"/>
          <w:sz w:val="24"/>
          <w:szCs w:val="24"/>
        </w:rPr>
        <w:t>ática</w:t>
      </w:r>
      <w:r>
        <w:rPr>
          <w:rFonts w:ascii="Times New Roman" w:hAnsi="Times New Roman" w:cs="Times New Roman"/>
          <w:sz w:val="24"/>
          <w:szCs w:val="24"/>
        </w:rPr>
        <w:t xml:space="preserve"> e ambientalistas também já temos confirmações do Brasil e do Exterior.</w:t>
      </w:r>
    </w:p>
    <w:p w:rsidR="003E3B9A" w:rsidRDefault="003E3B9A" w:rsidP="00256053">
      <w:pPr>
        <w:tabs>
          <w:tab w:val="left" w:pos="5195"/>
        </w:tabs>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O grupo que esta discutindo o Fórum Social Mundial </w:t>
      </w:r>
      <w:r w:rsidR="007E05A4">
        <w:rPr>
          <w:rFonts w:ascii="Times New Roman" w:hAnsi="Times New Roman" w:cs="Times New Roman"/>
          <w:sz w:val="24"/>
          <w:szCs w:val="24"/>
        </w:rPr>
        <w:t>Biodiversidade em Manaus, reunido ontem, também estará present</w:t>
      </w:r>
      <w:r w:rsidR="00354E65">
        <w:rPr>
          <w:rFonts w:ascii="Times New Roman" w:hAnsi="Times New Roman" w:cs="Times New Roman"/>
          <w:sz w:val="24"/>
          <w:szCs w:val="24"/>
        </w:rPr>
        <w:t>e ao evento, garantindo a conex</w:t>
      </w:r>
      <w:r w:rsidR="007E05A4">
        <w:rPr>
          <w:rFonts w:ascii="Times New Roman" w:hAnsi="Times New Roman" w:cs="Times New Roman"/>
          <w:sz w:val="24"/>
          <w:szCs w:val="24"/>
        </w:rPr>
        <w:t>ão Porto Alegre – Foz do Iguaçu – Lima – Manaus.</w:t>
      </w:r>
    </w:p>
    <w:p w:rsidR="00354E65" w:rsidRDefault="00354E65" w:rsidP="00256053">
      <w:pPr>
        <w:tabs>
          <w:tab w:val="left" w:pos="519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6 – A equipe coordenada pelo Jair </w:t>
      </w:r>
      <w:proofErr w:type="spellStart"/>
      <w:r>
        <w:rPr>
          <w:rFonts w:ascii="Times New Roman" w:hAnsi="Times New Roman" w:cs="Times New Roman"/>
          <w:sz w:val="24"/>
          <w:szCs w:val="24"/>
        </w:rPr>
        <w:t>Kotz</w:t>
      </w:r>
      <w:proofErr w:type="spellEnd"/>
      <w:r>
        <w:rPr>
          <w:rFonts w:ascii="Times New Roman" w:hAnsi="Times New Roman" w:cs="Times New Roman"/>
          <w:sz w:val="24"/>
          <w:szCs w:val="24"/>
        </w:rPr>
        <w:t>, Superintendente de Gestão Ambiental da Itaipu Binacional tem sido exemplar e tem-se desdobrado, para que todos os convidados sejam recebidos da melhor forma e que o evento atenda cumpra com sua finalidade.</w:t>
      </w:r>
    </w:p>
    <w:p w:rsidR="00B31129" w:rsidRPr="00256053" w:rsidRDefault="00B31129" w:rsidP="00B31129">
      <w:pPr>
        <w:tabs>
          <w:tab w:val="left" w:pos="5195"/>
        </w:tabs>
        <w:jc w:val="both"/>
        <w:rPr>
          <w:rFonts w:ascii="Times New Roman" w:hAnsi="Times New Roman" w:cs="Times New Roman"/>
          <w:sz w:val="24"/>
          <w:szCs w:val="24"/>
        </w:rPr>
      </w:pPr>
    </w:p>
    <w:p w:rsidR="00B31129" w:rsidRPr="00256053" w:rsidRDefault="00B31129" w:rsidP="00B31129">
      <w:pPr>
        <w:tabs>
          <w:tab w:val="left" w:pos="5195"/>
        </w:tabs>
        <w:jc w:val="both"/>
        <w:rPr>
          <w:rFonts w:ascii="Times New Roman" w:hAnsi="Times New Roman" w:cs="Times New Roman"/>
          <w:sz w:val="24"/>
          <w:szCs w:val="24"/>
        </w:rPr>
      </w:pPr>
      <w:r w:rsidRPr="00256053">
        <w:rPr>
          <w:rFonts w:ascii="Times New Roman" w:hAnsi="Times New Roman" w:cs="Times New Roman"/>
          <w:sz w:val="24"/>
          <w:szCs w:val="24"/>
        </w:rPr>
        <w:t>Atenciosamente</w:t>
      </w:r>
    </w:p>
    <w:p w:rsidR="00282E69" w:rsidRPr="00256053" w:rsidRDefault="003E3B9A" w:rsidP="003E3B9A">
      <w:pPr>
        <w:tabs>
          <w:tab w:val="left" w:pos="5195"/>
        </w:tabs>
        <w:jc w:val="center"/>
        <w:rPr>
          <w:rFonts w:ascii="Times New Roman" w:hAnsi="Times New Roman" w:cs="Times New Roman"/>
          <w:sz w:val="24"/>
          <w:szCs w:val="24"/>
        </w:rPr>
      </w:pPr>
      <w:r>
        <w:rPr>
          <w:rFonts w:ascii="Times New Roman" w:hAnsi="Times New Roman" w:cs="Times New Roman"/>
          <w:sz w:val="24"/>
          <w:szCs w:val="24"/>
        </w:rPr>
        <w:t>Equipe da Coordenação do Evento</w:t>
      </w:r>
    </w:p>
    <w:sectPr w:rsidR="00282E69" w:rsidRPr="00256053" w:rsidSect="00364E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9A" w:rsidRDefault="00AF7E9A" w:rsidP="00081D7C">
      <w:pPr>
        <w:spacing w:after="0" w:line="240" w:lineRule="auto"/>
      </w:pPr>
      <w:r>
        <w:separator/>
      </w:r>
    </w:p>
  </w:endnote>
  <w:endnote w:type="continuationSeparator" w:id="0">
    <w:p w:rsidR="00AF7E9A" w:rsidRDefault="00AF7E9A" w:rsidP="0008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9A" w:rsidRDefault="00AF7E9A" w:rsidP="00081D7C">
      <w:pPr>
        <w:spacing w:after="0" w:line="240" w:lineRule="auto"/>
      </w:pPr>
      <w:r>
        <w:separator/>
      </w:r>
    </w:p>
  </w:footnote>
  <w:footnote w:type="continuationSeparator" w:id="0">
    <w:p w:rsidR="00AF7E9A" w:rsidRDefault="00AF7E9A" w:rsidP="00081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1D7C"/>
    <w:rsid w:val="00062D68"/>
    <w:rsid w:val="00075630"/>
    <w:rsid w:val="00081D7C"/>
    <w:rsid w:val="000A707A"/>
    <w:rsid w:val="001332F8"/>
    <w:rsid w:val="00135D20"/>
    <w:rsid w:val="001421C7"/>
    <w:rsid w:val="001676C8"/>
    <w:rsid w:val="00256053"/>
    <w:rsid w:val="00282E69"/>
    <w:rsid w:val="002B3901"/>
    <w:rsid w:val="002D083D"/>
    <w:rsid w:val="00354E65"/>
    <w:rsid w:val="003553CD"/>
    <w:rsid w:val="00364EF7"/>
    <w:rsid w:val="003859AD"/>
    <w:rsid w:val="00386013"/>
    <w:rsid w:val="003A129A"/>
    <w:rsid w:val="003A4227"/>
    <w:rsid w:val="003E3B9A"/>
    <w:rsid w:val="00432DC9"/>
    <w:rsid w:val="004C0EC9"/>
    <w:rsid w:val="004D44B0"/>
    <w:rsid w:val="004E63E6"/>
    <w:rsid w:val="005670A1"/>
    <w:rsid w:val="005B1287"/>
    <w:rsid w:val="005C39C2"/>
    <w:rsid w:val="00656FC4"/>
    <w:rsid w:val="0069069D"/>
    <w:rsid w:val="00715C3C"/>
    <w:rsid w:val="0073010B"/>
    <w:rsid w:val="0078604F"/>
    <w:rsid w:val="007E05A4"/>
    <w:rsid w:val="007E2947"/>
    <w:rsid w:val="008850AD"/>
    <w:rsid w:val="008A1646"/>
    <w:rsid w:val="008F066B"/>
    <w:rsid w:val="00900E6E"/>
    <w:rsid w:val="00921BFB"/>
    <w:rsid w:val="00966432"/>
    <w:rsid w:val="00987584"/>
    <w:rsid w:val="0099710D"/>
    <w:rsid w:val="00AD1CDB"/>
    <w:rsid w:val="00AF7E9A"/>
    <w:rsid w:val="00B06593"/>
    <w:rsid w:val="00B1549F"/>
    <w:rsid w:val="00B31129"/>
    <w:rsid w:val="00B34F40"/>
    <w:rsid w:val="00B72591"/>
    <w:rsid w:val="00BA2AC1"/>
    <w:rsid w:val="00BA47B9"/>
    <w:rsid w:val="00BC496F"/>
    <w:rsid w:val="00C02E9A"/>
    <w:rsid w:val="00C25EBA"/>
    <w:rsid w:val="00C26628"/>
    <w:rsid w:val="00C46073"/>
    <w:rsid w:val="00C53ED5"/>
    <w:rsid w:val="00D07384"/>
    <w:rsid w:val="00D07484"/>
    <w:rsid w:val="00D53DDB"/>
    <w:rsid w:val="00DC2957"/>
    <w:rsid w:val="00E324FC"/>
    <w:rsid w:val="00E45868"/>
    <w:rsid w:val="00E50152"/>
    <w:rsid w:val="00E62094"/>
    <w:rsid w:val="00F075DC"/>
    <w:rsid w:val="00F2355D"/>
    <w:rsid w:val="00F27806"/>
    <w:rsid w:val="00FA3E8B"/>
    <w:rsid w:val="00FD4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2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81D7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81D7C"/>
  </w:style>
  <w:style w:type="paragraph" w:styleId="Rodap">
    <w:name w:val="footer"/>
    <w:basedOn w:val="Normal"/>
    <w:link w:val="RodapChar"/>
    <w:uiPriority w:val="99"/>
    <w:semiHidden/>
    <w:unhideWhenUsed/>
    <w:rsid w:val="00081D7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81D7C"/>
  </w:style>
  <w:style w:type="character" w:styleId="Hyperlink">
    <w:name w:val="Hyperlink"/>
    <w:basedOn w:val="Fontepargpadro"/>
    <w:uiPriority w:val="99"/>
    <w:unhideWhenUsed/>
    <w:rsid w:val="00B31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Expressgraficadigital1</dc:creator>
  <cp:lastModifiedBy>Lélio III</cp:lastModifiedBy>
  <cp:revision>2</cp:revision>
  <dcterms:created xsi:type="dcterms:W3CDTF">2014-07-25T07:49:00Z</dcterms:created>
  <dcterms:modified xsi:type="dcterms:W3CDTF">2014-07-25T07:49:00Z</dcterms:modified>
</cp:coreProperties>
</file>